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43" w:rsidRPr="00DC6F60" w:rsidRDefault="00DE2543" w:rsidP="00DE2543">
      <w:pPr>
        <w:tabs>
          <w:tab w:val="left" w:pos="296"/>
          <w:tab w:val="right" w:pos="8306"/>
          <w:tab w:val="right" w:pos="10324"/>
        </w:tabs>
        <w:bidi/>
        <w:outlineLvl w:val="0"/>
        <w:rPr>
          <w:rFonts w:ascii="Arial" w:hAnsi="Arial"/>
          <w:b/>
          <w:bCs/>
        </w:rPr>
      </w:pPr>
      <w:r w:rsidRPr="00375FF7">
        <w:rPr>
          <w:rFonts w:ascii="Traditional Arabic" w:hAnsi="Traditional Arabic" w:cs="Traditional Arabic"/>
          <w:b/>
          <w:bCs/>
          <w:rtl/>
        </w:rPr>
        <w:t>كلي</w:t>
      </w:r>
      <w:r>
        <w:rPr>
          <w:rFonts w:ascii="Traditional Arabic" w:hAnsi="Traditional Arabic" w:cs="Traditional Arabic" w:hint="cs"/>
          <w:b/>
          <w:bCs/>
          <w:rtl/>
        </w:rPr>
        <w:t>ـــــــــــــــــــ</w:t>
      </w:r>
      <w:r w:rsidRPr="00375FF7">
        <w:rPr>
          <w:rFonts w:ascii="Traditional Arabic" w:hAnsi="Traditional Arabic" w:cs="Traditional Arabic"/>
          <w:b/>
          <w:bCs/>
          <w:rtl/>
        </w:rPr>
        <w:t xml:space="preserve">ة العلوم الإنسانية و </w:t>
      </w:r>
      <w:proofErr w:type="spellStart"/>
      <w:r w:rsidRPr="00375FF7">
        <w:rPr>
          <w:rFonts w:ascii="Traditional Arabic" w:hAnsi="Traditional Arabic" w:cs="Traditional Arabic"/>
          <w:b/>
          <w:bCs/>
          <w:rtl/>
        </w:rPr>
        <w:t>الإجتماعي</w:t>
      </w:r>
      <w:r>
        <w:rPr>
          <w:rFonts w:ascii="Traditional Arabic" w:hAnsi="Traditional Arabic" w:cs="Traditional Arabic" w:hint="cs"/>
          <w:b/>
          <w:bCs/>
          <w:rtl/>
        </w:rPr>
        <w:t>ــــــــــــــــ</w:t>
      </w:r>
      <w:r w:rsidRPr="00375FF7">
        <w:rPr>
          <w:rFonts w:ascii="Traditional Arabic" w:hAnsi="Traditional Arabic" w:cs="Traditional Arabic"/>
          <w:b/>
          <w:bCs/>
          <w:rtl/>
        </w:rPr>
        <w:t>ة</w:t>
      </w:r>
      <w:proofErr w:type="spellEnd"/>
      <w:r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4F77C8">
        <w:rPr>
          <w:rFonts w:ascii="Traditional Arabic" w:hAnsi="Traditional Arabic" w:cs="Traditional Arabic"/>
          <w:b/>
          <w:bCs/>
          <w:rtl/>
          <w:lang w:bidi="ar-DZ"/>
        </w:rPr>
        <w:t xml:space="preserve">  </w:t>
      </w:r>
      <w:r>
        <w:rPr>
          <w:rFonts w:hint="cs"/>
          <w:b/>
          <w:bCs/>
          <w:rtl/>
        </w:rPr>
        <w:t xml:space="preserve">السداسي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 xml:space="preserve"> الأول</w:t>
      </w:r>
    </w:p>
    <w:p w:rsidR="00DE2543" w:rsidRPr="004F77C8" w:rsidRDefault="00DE2543" w:rsidP="00DE2543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4F77C8">
        <w:rPr>
          <w:rFonts w:ascii="Traditional Arabic" w:hAnsi="Traditional Arabic" w:cs="Traditional Arabic"/>
          <w:b/>
          <w:bCs/>
          <w:u w:val="single"/>
          <w:rtl/>
          <w:lang w:bidi="ar-DZ"/>
        </w:rPr>
        <w:t xml:space="preserve">ميدان </w:t>
      </w:r>
      <w:proofErr w:type="spellStart"/>
      <w:r w:rsidRPr="004F77C8">
        <w:rPr>
          <w:rFonts w:ascii="Traditional Arabic" w:hAnsi="Traditional Arabic" w:cs="Traditional Arabic"/>
          <w:b/>
          <w:bCs/>
          <w:u w:val="single"/>
          <w:rtl/>
          <w:lang w:bidi="ar-DZ"/>
        </w:rPr>
        <w:t>:</w:t>
      </w:r>
      <w:proofErr w:type="spellEnd"/>
      <w:r w:rsidRPr="004F77C8">
        <w:rPr>
          <w:rFonts w:ascii="Traditional Arabic" w:hAnsi="Traditional Arabic" w:cs="Traditional Arabic"/>
          <w:b/>
          <w:bCs/>
          <w:rtl/>
          <w:lang w:bidi="ar-DZ"/>
        </w:rPr>
        <w:t xml:space="preserve"> العلوم </w:t>
      </w:r>
      <w:proofErr w:type="spellStart"/>
      <w:r w:rsidRPr="004F77C8">
        <w:rPr>
          <w:rFonts w:ascii="Traditional Arabic" w:hAnsi="Traditional Arabic" w:cs="Traditional Arabic"/>
          <w:b/>
          <w:bCs/>
          <w:rtl/>
          <w:lang w:bidi="ar-DZ"/>
        </w:rPr>
        <w:t>الإجتماعية</w:t>
      </w:r>
      <w:proofErr w:type="spellEnd"/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Pr="004F77C8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4F77C8">
        <w:rPr>
          <w:rFonts w:ascii="Traditional Arabic" w:hAnsi="Traditional Arabic" w:cs="Traditional Arabic"/>
          <w:b/>
          <w:bCs/>
          <w:u w:val="single"/>
          <w:rtl/>
          <w:lang w:bidi="ar-DZ"/>
        </w:rPr>
        <w:t xml:space="preserve">قسم </w:t>
      </w:r>
      <w:proofErr w:type="spellStart"/>
      <w:r w:rsidRPr="004F77C8">
        <w:rPr>
          <w:rFonts w:ascii="Traditional Arabic" w:hAnsi="Traditional Arabic" w:cs="Traditional Arabic"/>
          <w:b/>
          <w:bCs/>
          <w:u w:val="single"/>
          <w:rtl/>
          <w:lang w:bidi="ar-DZ"/>
        </w:rPr>
        <w:t>:</w:t>
      </w:r>
      <w:proofErr w:type="spellEnd"/>
      <w:r w:rsidRPr="004F77C8">
        <w:rPr>
          <w:rFonts w:ascii="Traditional Arabic" w:hAnsi="Traditional Arabic" w:cs="Traditional Arabic"/>
          <w:b/>
          <w:bCs/>
          <w:rtl/>
          <w:lang w:bidi="ar-DZ"/>
        </w:rPr>
        <w:t xml:space="preserve"> الفلسفة</w:t>
      </w:r>
    </w:p>
    <w:tbl>
      <w:tblPr>
        <w:tblpPr w:leftFromText="141" w:rightFromText="141" w:vertAnchor="text" w:horzAnchor="margin" w:tblpXSpec="center" w:tblpY="344"/>
        <w:bidiVisual/>
        <w:tblW w:w="62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146"/>
        <w:gridCol w:w="1842"/>
        <w:gridCol w:w="3818"/>
        <w:gridCol w:w="11"/>
        <w:gridCol w:w="57"/>
        <w:gridCol w:w="3761"/>
      </w:tblGrid>
      <w:tr w:rsidR="00DE2543" w:rsidTr="00E4244C">
        <w:trPr>
          <w:trHeight w:val="506"/>
        </w:trPr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E2543" w:rsidRDefault="00DE2543" w:rsidP="00E4244C">
            <w:pPr>
              <w:bidi/>
              <w:jc w:val="center"/>
              <w:rPr>
                <w:rFonts w:cs="Al-Hadith1"/>
                <w:b/>
                <w:bCs/>
                <w:sz w:val="20"/>
                <w:szCs w:val="20"/>
                <w:lang w:val="en-US"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val="en-US" w:bidi="ar-DZ"/>
              </w:rPr>
              <w:t>الفوج</w:t>
            </w:r>
            <w:proofErr w:type="gramEnd"/>
            <w:r>
              <w:rPr>
                <w:rFonts w:cs="Al-Hadith1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01</w:t>
            </w: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DE2543" w:rsidRDefault="00DE2543" w:rsidP="00E4244C">
            <w:pPr>
              <w:bidi/>
              <w:jc w:val="center"/>
              <w:rPr>
                <w:rFonts w:cs="Al-Hadith1"/>
                <w:b/>
                <w:bCs/>
                <w:sz w:val="20"/>
                <w:szCs w:val="20"/>
                <w:lang w:val="en-US"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val="en-US" w:bidi="ar-DZ"/>
              </w:rPr>
              <w:t>الفوج</w:t>
            </w:r>
            <w:proofErr w:type="gramEnd"/>
            <w:r>
              <w:rPr>
                <w:rFonts w:cs="Al-Hadith1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02</w:t>
            </w:r>
          </w:p>
        </w:tc>
      </w:tr>
      <w:tr w:rsidR="00DE2543" w:rsidTr="00E4244C">
        <w:trPr>
          <w:trHeight w:val="279"/>
        </w:trPr>
        <w:tc>
          <w:tcPr>
            <w:tcW w:w="53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textDirection w:val="btLr"/>
            <w:vAlign w:val="center"/>
            <w:hideMark/>
          </w:tcPr>
          <w:p w:rsidR="00DE2543" w:rsidRDefault="00DE2543" w:rsidP="00E4244C">
            <w:pPr>
              <w:bidi/>
              <w:ind w:left="113" w:right="113"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  <w:lang w:bidi="ar-DZ"/>
              </w:rPr>
            </w:pPr>
          </w:p>
        </w:tc>
      </w:tr>
      <w:tr w:rsidR="00DE2543" w:rsidTr="00E4244C">
        <w:trPr>
          <w:trHeight w:val="113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فلسفة التاريخ و الحضارة 1 محاضرة أ.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مقنعي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>F3.6</w:t>
            </w:r>
          </w:p>
        </w:tc>
      </w:tr>
      <w:tr w:rsidR="00DE2543" w:rsidTr="00E4244C">
        <w:trPr>
          <w:trHeight w:val="238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فلسفة التاريخ و الحضارة 1 محاضرة أ.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مقنعي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>F3.6</w:t>
            </w:r>
          </w:p>
        </w:tc>
      </w:tr>
      <w:tr w:rsidR="00DE2543" w:rsidTr="00E4244C">
        <w:trPr>
          <w:trHeight w:val="264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فلسفة العلوم قضايا 1 محاضرة أ.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فرحات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 xml:space="preserve"> F3.6</w:t>
            </w:r>
          </w:p>
        </w:tc>
      </w:tr>
      <w:tr w:rsidR="00DE2543" w:rsidTr="00E4244C">
        <w:trPr>
          <w:trHeight w:val="103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rPr>
                <w:b/>
                <w:bCs/>
                <w:lang w:bidi="ar-DZ"/>
              </w:rPr>
            </w:pPr>
          </w:p>
        </w:tc>
      </w:tr>
      <w:tr w:rsidR="00DE2543" w:rsidTr="00E4244C">
        <w:trPr>
          <w:trHeight w:val="264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-14: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فلسفة العلوم قضايا 1 محاضرة  أ.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فرحات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 xml:space="preserve"> F3.6</w:t>
            </w:r>
          </w:p>
        </w:tc>
      </w:tr>
      <w:tr w:rsidR="00DE2543" w:rsidTr="00E4244C">
        <w:trPr>
          <w:trHeight w:val="152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14.00-15.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E2543" w:rsidTr="00E4244C">
        <w:trPr>
          <w:trHeight w:val="155"/>
        </w:trPr>
        <w:tc>
          <w:tcPr>
            <w:tcW w:w="53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15.00-16.00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DE2543" w:rsidTr="00E4244C">
        <w:trPr>
          <w:trHeight w:val="125"/>
        </w:trPr>
        <w:tc>
          <w:tcPr>
            <w:tcW w:w="53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textDirection w:val="btLr"/>
            <w:vAlign w:val="center"/>
            <w:hideMark/>
          </w:tcPr>
          <w:p w:rsidR="00DE2543" w:rsidRDefault="00DE2543" w:rsidP="00E4244C">
            <w:pPr>
              <w:bidi/>
              <w:ind w:left="113" w:right="113"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DE2543" w:rsidTr="00E4244C">
        <w:trPr>
          <w:trHeight w:val="398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مناهج البحث الفلسفي محاضرة أ.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حراث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F3.6</w:t>
            </w:r>
          </w:p>
        </w:tc>
      </w:tr>
      <w:tr w:rsidR="00DE2543" w:rsidTr="00E4244C">
        <w:trPr>
          <w:trHeight w:val="378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مناهج البحث الفلسفي محاضرة أ.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حراث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F3.6</w:t>
            </w:r>
          </w:p>
        </w:tc>
      </w:tr>
      <w:tr w:rsidR="00DE2543" w:rsidTr="00E4244C">
        <w:trPr>
          <w:trHeight w:val="222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43" w:rsidRPr="00A23CA2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الأخلاق التطبيقية محاضرة أ.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حراث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 xml:space="preserve"> F3.6</w:t>
            </w:r>
          </w:p>
        </w:tc>
      </w:tr>
      <w:tr w:rsidR="00DE2543" w:rsidTr="00E4244C">
        <w:trPr>
          <w:trHeight w:val="131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766D8F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766D8F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DE2543" w:rsidTr="00E4244C">
        <w:trPr>
          <w:trHeight w:val="248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-14: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766D8F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الحجاج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الفلسفي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تطبيق أ.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شرماط</w:t>
            </w:r>
            <w:proofErr w:type="spellEnd"/>
            <w:r>
              <w:rPr>
                <w:b/>
                <w:bCs/>
                <w:lang w:bidi="ar-DZ"/>
              </w:rPr>
              <w:t>F3.8</w:t>
            </w: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766D8F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DE2543" w:rsidTr="00E4244C">
        <w:trPr>
          <w:trHeight w:val="177"/>
        </w:trPr>
        <w:tc>
          <w:tcPr>
            <w:tcW w:w="53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14.00-15.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766D8F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الحجاج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الفلسفي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تطبيق أ.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شرماط</w:t>
            </w:r>
            <w:proofErr w:type="spellEnd"/>
            <w:r>
              <w:rPr>
                <w:b/>
                <w:bCs/>
                <w:lang w:bidi="ar-DZ"/>
              </w:rPr>
              <w:t>F3.10</w:t>
            </w:r>
          </w:p>
        </w:tc>
      </w:tr>
      <w:tr w:rsidR="00DE2543" w:rsidTr="00E4244C">
        <w:trPr>
          <w:trHeight w:val="213"/>
        </w:trPr>
        <w:tc>
          <w:tcPr>
            <w:tcW w:w="53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textDirection w:val="btLr"/>
            <w:vAlign w:val="center"/>
            <w:hideMark/>
          </w:tcPr>
          <w:p w:rsidR="00DE2543" w:rsidRDefault="00DE2543" w:rsidP="00E4244C">
            <w:pPr>
              <w:bidi/>
              <w:ind w:left="113" w:right="113"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rPr>
                <w:b/>
                <w:bCs/>
                <w:color w:val="000000" w:themeColor="text1"/>
                <w:lang w:bidi="ar-DZ"/>
              </w:rPr>
            </w:pPr>
          </w:p>
        </w:tc>
      </w:tr>
      <w:tr w:rsidR="00DE2543" w:rsidTr="00E4244C">
        <w:trPr>
          <w:trHeight w:val="416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فلسفة التاريخ و الحضارة 1 تطبيق أ.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مقنعي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>F3.8</w:t>
            </w:r>
          </w:p>
        </w:tc>
        <w:tc>
          <w:tcPr>
            <w:tcW w:w="179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مناهج البحث الفلسفي محاضرة أ.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العالم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>F3.10</w:t>
            </w:r>
          </w:p>
        </w:tc>
      </w:tr>
      <w:tr w:rsidR="00DE2543" w:rsidTr="00E4244C">
        <w:trPr>
          <w:trHeight w:val="428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E2543" w:rsidRPr="00C05A17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  <w:r w:rsidRPr="00C05A17">
              <w:rPr>
                <w:rFonts w:hint="cs"/>
                <w:b/>
                <w:bCs/>
                <w:rtl/>
                <w:lang w:bidi="ar-DZ"/>
              </w:rPr>
              <w:t xml:space="preserve">الدولة و النظم السياسية تطبيق </w:t>
            </w:r>
            <w:proofErr w:type="spellStart"/>
            <w:r w:rsidRPr="00C05A17">
              <w:rPr>
                <w:rFonts w:hint="cs"/>
                <w:b/>
                <w:bCs/>
                <w:rtl/>
                <w:lang w:bidi="ar-DZ"/>
              </w:rPr>
              <w:t>دباش</w:t>
            </w:r>
            <w:proofErr w:type="spellEnd"/>
            <w:r w:rsidRPr="00C05A17">
              <w:rPr>
                <w:b/>
                <w:bCs/>
                <w:lang w:bidi="ar-DZ"/>
              </w:rPr>
              <w:t>F3.8</w:t>
            </w:r>
          </w:p>
        </w:tc>
        <w:tc>
          <w:tcPr>
            <w:tcW w:w="17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فلسفة التاريخ و الحضارة 1 تطبيق أ.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مقنعي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>F3.10</w:t>
            </w:r>
          </w:p>
        </w:tc>
      </w:tr>
      <w:tr w:rsidR="00DE2543" w:rsidTr="00E4244C">
        <w:trPr>
          <w:trHeight w:val="274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فلسفة العلوم قضايا 1 تطبيق  أ.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فرحات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>F3.8</w:t>
            </w: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23513B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مصادر فلسفية تطبيق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دباش</w:t>
            </w:r>
            <w:proofErr w:type="spellEnd"/>
            <w:r>
              <w:rPr>
                <w:b/>
                <w:bCs/>
                <w:lang w:bidi="ar-DZ"/>
              </w:rPr>
              <w:t>F3.10</w:t>
            </w:r>
          </w:p>
        </w:tc>
      </w:tr>
      <w:tr w:rsidR="00DE2543" w:rsidTr="00E4244C">
        <w:trPr>
          <w:trHeight w:val="115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3A2A92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3A2A92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DE2543" w:rsidTr="00E4244C">
        <w:trPr>
          <w:trHeight w:val="194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-14: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2543" w:rsidRPr="0023513B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مصادر فلسفية محاضرة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دباش</w:t>
            </w:r>
            <w:proofErr w:type="spellEnd"/>
            <w:r>
              <w:rPr>
                <w:b/>
                <w:bCs/>
                <w:lang w:bidi="ar-DZ"/>
              </w:rPr>
              <w:t>F3.6</w:t>
            </w:r>
          </w:p>
        </w:tc>
      </w:tr>
      <w:tr w:rsidR="00DE2543" w:rsidTr="00E4244C">
        <w:trPr>
          <w:trHeight w:val="222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-15.00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سا</w:t>
            </w:r>
            <w:proofErr w:type="spellEnd"/>
          </w:p>
        </w:tc>
        <w:tc>
          <w:tcPr>
            <w:tcW w:w="18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23513B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مصادر فلسفية تطبيق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دباش</w:t>
            </w:r>
            <w:proofErr w:type="spellEnd"/>
            <w:r>
              <w:rPr>
                <w:b/>
                <w:bCs/>
                <w:lang w:bidi="ar-DZ"/>
              </w:rPr>
              <w:t>F3.8</w:t>
            </w: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فلسفة العلوم قضايا 1 تطبيق  أ.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فرحات</w:t>
            </w:r>
            <w:proofErr w:type="gramEnd"/>
            <w:r>
              <w:rPr>
                <w:b/>
                <w:bCs/>
                <w:color w:val="000000" w:themeColor="text1"/>
                <w:lang w:bidi="ar-DZ"/>
              </w:rPr>
              <w:t>F3.10</w:t>
            </w:r>
          </w:p>
        </w:tc>
      </w:tr>
      <w:tr w:rsidR="00DE2543" w:rsidTr="00E4244C">
        <w:trPr>
          <w:trHeight w:val="285"/>
        </w:trPr>
        <w:tc>
          <w:tcPr>
            <w:tcW w:w="53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15.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-16.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82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727B0C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7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727B0C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DE2543" w:rsidTr="00E4244C">
        <w:trPr>
          <w:trHeight w:val="250"/>
        </w:trPr>
        <w:tc>
          <w:tcPr>
            <w:tcW w:w="53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  <w:textDirection w:val="btLr"/>
            <w:vAlign w:val="center"/>
            <w:hideMark/>
          </w:tcPr>
          <w:p w:rsidR="00DE2543" w:rsidRDefault="00DE2543" w:rsidP="00E4244C">
            <w:pPr>
              <w:bidi/>
              <w:ind w:left="113" w:right="113"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</w:tr>
      <w:tr w:rsidR="00DE2543" w:rsidTr="00E4244C">
        <w:trPr>
          <w:trHeight w:val="306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43" w:rsidRPr="00766D8F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الحجاج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الفلسفي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محاضرة أ.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مراجي</w:t>
            </w:r>
            <w:proofErr w:type="spellEnd"/>
            <w:r>
              <w:rPr>
                <w:b/>
                <w:bCs/>
                <w:lang w:bidi="ar-DZ"/>
              </w:rPr>
              <w:t xml:space="preserve"> F3.6</w:t>
            </w:r>
          </w:p>
        </w:tc>
      </w:tr>
      <w:tr w:rsidR="00DE2543" w:rsidTr="00E4244C">
        <w:trPr>
          <w:trHeight w:val="215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مناهج البحث الفلسفي تطبيق أ.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مراجي</w:t>
            </w:r>
            <w:proofErr w:type="spellEnd"/>
            <w:r>
              <w:rPr>
                <w:b/>
                <w:bCs/>
                <w:lang w:bidi="ar-DZ"/>
              </w:rPr>
              <w:t xml:space="preserve"> F3.8</w:t>
            </w: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الدولة و النظم السياسية تطبيق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بدة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 xml:space="preserve">  F3.10</w:t>
            </w:r>
          </w:p>
        </w:tc>
      </w:tr>
      <w:tr w:rsidR="00DE2543" w:rsidTr="00E4244C">
        <w:trPr>
          <w:trHeight w:val="196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الدولة و النظم السياسية</w:t>
            </w:r>
            <w:r>
              <w:rPr>
                <w:b/>
                <w:bCs/>
                <w:color w:val="000000" w:themeColor="text1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محاضرة   أ.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بدة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>F3.6</w:t>
            </w:r>
          </w:p>
        </w:tc>
      </w:tr>
      <w:tr w:rsidR="00DE2543" w:rsidTr="00E4244C">
        <w:trPr>
          <w:trHeight w:val="258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4D53CE" w:rsidRDefault="00DE2543" w:rsidP="00E4244C">
            <w:pPr>
              <w:bidi/>
              <w:rPr>
                <w:b/>
                <w:bCs/>
                <w:color w:val="FFFFFF" w:themeColor="background1"/>
                <w:sz w:val="20"/>
                <w:szCs w:val="20"/>
                <w:lang w:bidi="ar-DZ"/>
              </w:rPr>
            </w:pP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4D53CE" w:rsidRDefault="00DE2543" w:rsidP="00E4244C">
            <w:pPr>
              <w:bidi/>
              <w:rPr>
                <w:b/>
                <w:bCs/>
                <w:color w:val="FFFFFF" w:themeColor="background1"/>
                <w:sz w:val="20"/>
                <w:szCs w:val="20"/>
                <w:lang w:bidi="ar-DZ"/>
              </w:rPr>
            </w:pPr>
          </w:p>
        </w:tc>
      </w:tr>
      <w:tr w:rsidR="00DE2543" w:rsidTr="00E4244C">
        <w:trPr>
          <w:trHeight w:val="155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-14: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الدولة و النظم السياسية محاضرة   أ. </w:t>
            </w:r>
            <w:proofErr w:type="spellStart"/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بدة</w:t>
            </w:r>
            <w:proofErr w:type="spellEnd"/>
            <w:r>
              <w:rPr>
                <w:b/>
                <w:bCs/>
                <w:color w:val="000000" w:themeColor="text1"/>
                <w:lang w:bidi="ar-DZ"/>
              </w:rPr>
              <w:t>F3.6</w:t>
            </w:r>
          </w:p>
        </w:tc>
      </w:tr>
      <w:tr w:rsidR="00DE2543" w:rsidTr="00E4244C">
        <w:trPr>
          <w:trHeight w:val="360"/>
        </w:trPr>
        <w:tc>
          <w:tcPr>
            <w:tcW w:w="53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-15.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فكر جزائري 1 محاضرة أ.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مراجي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>F3.6</w:t>
            </w:r>
          </w:p>
        </w:tc>
      </w:tr>
      <w:tr w:rsidR="00DE2543" w:rsidTr="00E4244C">
        <w:trPr>
          <w:trHeight w:val="183"/>
        </w:trPr>
        <w:tc>
          <w:tcPr>
            <w:tcW w:w="539" w:type="pct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15.00-16.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مصادر فلسفية محاضرة أ.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دباش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>F3.6</w:t>
            </w:r>
          </w:p>
        </w:tc>
      </w:tr>
      <w:tr w:rsidR="00DE2543" w:rsidTr="00E4244C">
        <w:trPr>
          <w:trHeight w:val="152"/>
        </w:trPr>
        <w:tc>
          <w:tcPr>
            <w:tcW w:w="53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extDirection w:val="btLr"/>
            <w:vAlign w:val="center"/>
            <w:hideMark/>
          </w:tcPr>
          <w:p w:rsidR="00DE2543" w:rsidRDefault="00DE2543" w:rsidP="00E4244C">
            <w:pPr>
              <w:bidi/>
              <w:ind w:left="113" w:right="113"/>
              <w:jc w:val="center"/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20"/>
                <w:szCs w:val="20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35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43" w:rsidRPr="00766D8F" w:rsidRDefault="00DE2543" w:rsidP="00E4244C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الحجاج </w:t>
            </w: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الفلسفي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محاضرة أ.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مراجي</w:t>
            </w:r>
            <w:proofErr w:type="spellEnd"/>
            <w:r>
              <w:rPr>
                <w:b/>
                <w:bCs/>
                <w:lang w:bidi="ar-DZ"/>
              </w:rPr>
              <w:t>F3.6</w:t>
            </w:r>
          </w:p>
        </w:tc>
      </w:tr>
      <w:tr w:rsidR="00DE2543" w:rsidTr="00E4244C">
        <w:trPr>
          <w:trHeight w:val="210"/>
        </w:trPr>
        <w:tc>
          <w:tcPr>
            <w:tcW w:w="5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09: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543" w:rsidRPr="007F0E2F" w:rsidRDefault="00DE2543" w:rsidP="00E4244C">
            <w:pPr>
              <w:bidi/>
              <w:jc w:val="center"/>
              <w:rPr>
                <w:b/>
                <w:bCs/>
                <w:color w:val="FFFFFF" w:themeColor="background1"/>
                <w:lang w:bidi="ar-DZ"/>
              </w:rPr>
            </w:pP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7F0E2F" w:rsidRDefault="00DE2543" w:rsidP="00E4244C">
            <w:pPr>
              <w:bidi/>
              <w:jc w:val="center"/>
              <w:rPr>
                <w:b/>
                <w:bCs/>
                <w:color w:val="FFFFFF" w:themeColor="background1"/>
                <w:lang w:bidi="ar-DZ"/>
              </w:rPr>
            </w:pPr>
          </w:p>
        </w:tc>
      </w:tr>
      <w:tr w:rsidR="00DE2543" w:rsidTr="00E4244C">
        <w:trPr>
          <w:trHeight w:val="246"/>
        </w:trPr>
        <w:tc>
          <w:tcPr>
            <w:tcW w:w="5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E2543" w:rsidRPr="0022526A" w:rsidRDefault="00DE2543" w:rsidP="00E4244C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Pr="0022526A" w:rsidRDefault="00DE2543" w:rsidP="00E4244C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DE2543" w:rsidTr="00E4244C">
        <w:trPr>
          <w:trHeight w:val="282"/>
        </w:trPr>
        <w:tc>
          <w:tcPr>
            <w:tcW w:w="5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</w:tr>
      <w:tr w:rsidR="00DE2543" w:rsidTr="00E4244C">
        <w:trPr>
          <w:trHeight w:val="304"/>
        </w:trPr>
        <w:tc>
          <w:tcPr>
            <w:tcW w:w="5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rPr>
                <w:rFonts w:cs="Al-Hadith1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543" w:rsidRDefault="00DE2543" w:rsidP="00E4244C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-13: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00سا</w:t>
            </w:r>
            <w:proofErr w:type="spellEnd"/>
          </w:p>
        </w:tc>
        <w:tc>
          <w:tcPr>
            <w:tcW w:w="1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8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2543" w:rsidRDefault="00DE2543" w:rsidP="00E4244C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</w:tr>
    </w:tbl>
    <w:p w:rsidR="00DE2543" w:rsidRDefault="00DE2543" w:rsidP="00DE2543">
      <w:pPr>
        <w:tabs>
          <w:tab w:val="left" w:pos="3555"/>
        </w:tabs>
        <w:jc w:val="center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hint="cs"/>
          <w:b/>
          <w:bCs/>
          <w:u w:val="single"/>
          <w:rtl/>
        </w:rPr>
        <w:t xml:space="preserve">جدول </w:t>
      </w:r>
      <w:proofErr w:type="spellStart"/>
      <w:r>
        <w:rPr>
          <w:rFonts w:hint="cs"/>
          <w:b/>
          <w:bCs/>
          <w:u w:val="single"/>
          <w:rtl/>
        </w:rPr>
        <w:t>إستعمال</w:t>
      </w:r>
      <w:proofErr w:type="spellEnd"/>
      <w:r>
        <w:rPr>
          <w:rFonts w:hint="cs"/>
          <w:b/>
          <w:bCs/>
          <w:u w:val="single"/>
          <w:rtl/>
        </w:rPr>
        <w:t xml:space="preserve"> الزمن السنة 1 </w:t>
      </w:r>
      <w:proofErr w:type="spellStart"/>
      <w:r>
        <w:rPr>
          <w:rFonts w:hint="cs"/>
          <w:b/>
          <w:bCs/>
          <w:u w:val="single"/>
          <w:rtl/>
        </w:rPr>
        <w:t>ماستر</w:t>
      </w:r>
      <w:proofErr w:type="spellEnd"/>
      <w:r>
        <w:rPr>
          <w:rFonts w:hint="cs"/>
          <w:b/>
          <w:bCs/>
          <w:u w:val="single"/>
          <w:rtl/>
        </w:rPr>
        <w:t xml:space="preserve"> فلسفة تطبيقية   </w:t>
      </w:r>
    </w:p>
    <w:p w:rsidR="00E01C72" w:rsidRDefault="00DE2543" w:rsidP="00DE2543">
      <w:pPr>
        <w:bidi/>
      </w:pPr>
      <w:r>
        <w:rPr>
          <w:rFonts w:ascii="Traditional Arabic" w:hAnsi="Traditional Arabic" w:cs="Traditional Arabic" w:hint="cs"/>
          <w:b/>
          <w:bCs/>
          <w:rtl/>
          <w:lang w:bidi="ar-DZ"/>
        </w:rPr>
        <w:t>رئيس القسم</w:t>
      </w:r>
      <w:r w:rsidRPr="004F644C">
        <w:rPr>
          <w:rFonts w:ascii="Traditional Arabic" w:hAnsi="Traditional Arabic" w:cs="Traditional Arabic" w:hint="cs"/>
          <w:b/>
          <w:bCs/>
          <w:rtl/>
          <w:lang w:bidi="ar-DZ"/>
        </w:rPr>
        <w:t xml:space="preserve">                                                                                    إمضاء عميد الكلية</w:t>
      </w:r>
    </w:p>
    <w:sectPr w:rsidR="00E01C72" w:rsidSect="00E01C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543"/>
    <w:rsid w:val="006A36AD"/>
    <w:rsid w:val="00DE2543"/>
    <w:rsid w:val="00E0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NT00</dc:creator>
  <cp:lastModifiedBy>NT00</cp:lastModifiedBy>
  <cp:revision>1</cp:revision>
  <dcterms:created xsi:type="dcterms:W3CDTF">2021-02-07T10:59:00Z</dcterms:created>
  <dcterms:modified xsi:type="dcterms:W3CDTF">2021-02-07T10:59:00Z</dcterms:modified>
</cp:coreProperties>
</file>